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098" w14:textId="77777777" w:rsidR="00AC751A" w:rsidRPr="008D1325" w:rsidRDefault="00AC751A" w:rsidP="00AC751A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8B564C5" w14:textId="77777777" w:rsidR="00AC751A" w:rsidRDefault="00AC751A" w:rsidP="00AC751A">
      <w:pPr>
        <w:spacing w:after="0" w:line="240" w:lineRule="auto"/>
        <w:jc w:val="center"/>
      </w:pPr>
      <w:r>
        <w:t>JOB DESCRIPTION</w:t>
      </w:r>
    </w:p>
    <w:p w14:paraId="51E7B354" w14:textId="45AAF0CB" w:rsidR="00AC751A" w:rsidRPr="008D1325" w:rsidRDefault="00AC751A" w:rsidP="00AC75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>DISTRICT C</w:t>
      </w:r>
      <w:r>
        <w:rPr>
          <w:b/>
          <w:bCs/>
          <w:sz w:val="32"/>
          <w:szCs w:val="32"/>
        </w:rPr>
        <w:t>ONFERENCE CHAIR</w:t>
      </w:r>
    </w:p>
    <w:p w14:paraId="0BB22C77" w14:textId="77777777" w:rsidR="00AC751A" w:rsidRDefault="00AC751A"/>
    <w:p w14:paraId="3C0C77EC" w14:textId="7FDD6A6A" w:rsidR="006308AE" w:rsidRDefault="00907F56">
      <w:r w:rsidRPr="00AC751A">
        <w:rPr>
          <w:b/>
          <w:bCs/>
          <w:u w:val="single"/>
        </w:rPr>
        <w:t>ROLE</w:t>
      </w:r>
      <w:r>
        <w:t>:</w:t>
      </w:r>
    </w:p>
    <w:p w14:paraId="3228AC36" w14:textId="55D58F58" w:rsidR="00907F56" w:rsidRDefault="00907F56">
      <w:r>
        <w:t>Oversee all aspects of the District Conference in conjunction with the sitting District Governor’s desires, wishes, and requests.</w:t>
      </w:r>
    </w:p>
    <w:p w14:paraId="11BCDEC3" w14:textId="217C19F8" w:rsidR="00907F56" w:rsidRPr="007964B5" w:rsidRDefault="00907F56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RESPONSIBILITIES:</w:t>
      </w:r>
    </w:p>
    <w:p w14:paraId="30FD157D" w14:textId="5F9AC8E8" w:rsidR="00907F56" w:rsidRDefault="007964B5">
      <w:pPr>
        <w:rPr>
          <w:i/>
          <w:iCs/>
        </w:rPr>
      </w:pPr>
      <w:r>
        <w:t>D</w:t>
      </w:r>
      <w:r w:rsidR="00907F56">
        <w:t xml:space="preserve">evelop all facets of a District Conference following guidelines offered by Rotary International in their manual, </w:t>
      </w:r>
      <w:r w:rsidR="00907F56" w:rsidRPr="00907F56">
        <w:rPr>
          <w:i/>
          <w:iCs/>
        </w:rPr>
        <w:t xml:space="preserve">Five Steps </w:t>
      </w:r>
      <w:proofErr w:type="gramStart"/>
      <w:r w:rsidR="00907F56" w:rsidRPr="00907F56">
        <w:rPr>
          <w:i/>
          <w:iCs/>
        </w:rPr>
        <w:t>To</w:t>
      </w:r>
      <w:proofErr w:type="gramEnd"/>
      <w:r w:rsidR="00907F56" w:rsidRPr="00907F56">
        <w:rPr>
          <w:i/>
          <w:iCs/>
        </w:rPr>
        <w:t xml:space="preserve"> A Successful District Conference.</w:t>
      </w:r>
    </w:p>
    <w:p w14:paraId="7C5B7ECE" w14:textId="2C97D804" w:rsidR="00907F56" w:rsidRDefault="00907F56">
      <w:r>
        <w:t xml:space="preserve">Select, train, </w:t>
      </w:r>
      <w:r w:rsidR="007964B5">
        <w:t xml:space="preserve">and </w:t>
      </w:r>
      <w:r>
        <w:t>lead all necessary sub-chairs for the event to include:</w:t>
      </w:r>
      <w:r w:rsidR="007964B5">
        <w:t xml:space="preserve">  </w:t>
      </w:r>
      <w:r>
        <w:t>Site Manager, Treasurer, Registration, Promotion, Speakers, Programs, Hospitality Night, House of Friendship/Club booths</w:t>
      </w:r>
    </w:p>
    <w:p w14:paraId="0931BD02" w14:textId="0CA37A09" w:rsidR="00907F56" w:rsidRDefault="00595957">
      <w:r>
        <w:t xml:space="preserve">Maintain communication with the District Leadership Team and District clubs to ensure everyone is included in the planning and implementation of the Conference.  </w:t>
      </w:r>
    </w:p>
    <w:p w14:paraId="48C9510E" w14:textId="591CB72B" w:rsidR="00595957" w:rsidRPr="007964B5" w:rsidRDefault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QUALIFICATIIONS:</w:t>
      </w:r>
    </w:p>
    <w:p w14:paraId="3DABC723" w14:textId="5F66721B" w:rsidR="00595957" w:rsidRDefault="00595957">
      <w:r>
        <w:t>Rotarian in good standing with home club for the immediate past 3 years.</w:t>
      </w:r>
    </w:p>
    <w:p w14:paraId="3EB5C0FB" w14:textId="515D440B" w:rsidR="00595957" w:rsidRDefault="00595957" w:rsidP="00595957">
      <w:r>
        <w:t>Experience in leading or organizing a major event for Rotary or another organization including budgeting.</w:t>
      </w:r>
    </w:p>
    <w:p w14:paraId="47BEE32D" w14:textId="7E95DE68" w:rsidR="00AC751A" w:rsidRDefault="00AC751A" w:rsidP="00595957">
      <w:r>
        <w:t xml:space="preserve">Knowledgeable about Rotary International and District 5500 goals and </w:t>
      </w:r>
      <w:r w:rsidR="007964B5">
        <w:t xml:space="preserve">Areas of </w:t>
      </w:r>
      <w:r>
        <w:t>Focus</w:t>
      </w:r>
      <w:r w:rsidR="007964B5">
        <w:t>.</w:t>
      </w:r>
    </w:p>
    <w:p w14:paraId="66EECA1D" w14:textId="4F19CEA1" w:rsidR="00595957" w:rsidRDefault="00595957" w:rsidP="00595957">
      <w:r>
        <w:t xml:space="preserve">Willingness to work with </w:t>
      </w:r>
      <w:r w:rsidR="00AC751A">
        <w:t>others calmly, fairly, and with a sense of humor.</w:t>
      </w:r>
    </w:p>
    <w:p w14:paraId="137227F1" w14:textId="4728D4C1" w:rsidR="00595957" w:rsidRDefault="00595957" w:rsidP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TERM OF OFFICE:</w:t>
      </w:r>
    </w:p>
    <w:p w14:paraId="5B5F709F" w14:textId="77777777" w:rsidR="00EC67E0" w:rsidRDefault="00EC67E0" w:rsidP="00EC67E0">
      <w:r>
        <w:t xml:space="preserve">Two years:  One year during the District Governor </w:t>
      </w:r>
      <w:bookmarkStart w:id="0" w:name="_GoBack"/>
      <w:bookmarkEnd w:id="0"/>
      <w:r>
        <w:t>Elect term and one year during the District Governor term.</w:t>
      </w:r>
    </w:p>
    <w:p w14:paraId="0476C490" w14:textId="77777777" w:rsidR="00EC67E0" w:rsidRPr="007964B5" w:rsidRDefault="00EC67E0" w:rsidP="00595957">
      <w:pPr>
        <w:rPr>
          <w:b/>
          <w:bCs/>
          <w:u w:val="single"/>
        </w:rPr>
      </w:pPr>
    </w:p>
    <w:sectPr w:rsidR="00EC67E0" w:rsidRPr="007964B5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6"/>
    <w:rsid w:val="00595957"/>
    <w:rsid w:val="006308AE"/>
    <w:rsid w:val="007964B5"/>
    <w:rsid w:val="00896599"/>
    <w:rsid w:val="00907F56"/>
    <w:rsid w:val="00AC751A"/>
    <w:rsid w:val="00D20434"/>
    <w:rsid w:val="00E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50D"/>
  <w15:chartTrackingRefBased/>
  <w15:docId w15:val="{48AC4945-562A-401B-B158-173CEE5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2</cp:revision>
  <dcterms:created xsi:type="dcterms:W3CDTF">2020-03-16T16:43:00Z</dcterms:created>
  <dcterms:modified xsi:type="dcterms:W3CDTF">2020-03-17T18:10:00Z</dcterms:modified>
</cp:coreProperties>
</file>